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EC477" w14:textId="77777777" w:rsidR="008002AB" w:rsidRDefault="008002AB" w:rsidP="00751EEA">
      <w:pPr>
        <w:spacing w:after="120" w:line="240" w:lineRule="auto"/>
        <w:ind w:right="-724"/>
        <w:jc w:val="center"/>
        <w:rPr>
          <w:b/>
          <w:bCs/>
          <w:i/>
          <w:iCs/>
          <w:sz w:val="26"/>
          <w:szCs w:val="26"/>
          <w:u w:val="single"/>
        </w:rPr>
      </w:pPr>
    </w:p>
    <w:p w14:paraId="58ACE48D" w14:textId="052B6A6F" w:rsidR="00751EEA" w:rsidRPr="008002AB" w:rsidRDefault="00751EEA" w:rsidP="00751EEA">
      <w:pPr>
        <w:spacing w:after="120" w:line="240" w:lineRule="auto"/>
        <w:ind w:right="-724"/>
        <w:jc w:val="center"/>
        <w:rPr>
          <w:b/>
          <w:bCs/>
          <w:i/>
          <w:iCs/>
          <w:sz w:val="28"/>
          <w:szCs w:val="28"/>
          <w:u w:val="single"/>
        </w:rPr>
      </w:pPr>
      <w:r w:rsidRPr="008002AB">
        <w:rPr>
          <w:b/>
          <w:bCs/>
          <w:i/>
          <w:iCs/>
          <w:sz w:val="28"/>
          <w:szCs w:val="28"/>
          <w:u w:val="single"/>
        </w:rPr>
        <w:t xml:space="preserve">How can the </w:t>
      </w:r>
      <w:proofErr w:type="spellStart"/>
      <w:r w:rsidRPr="008002AB">
        <w:rPr>
          <w:b/>
          <w:bCs/>
          <w:i/>
          <w:iCs/>
          <w:sz w:val="28"/>
          <w:szCs w:val="28"/>
          <w:u w:val="single"/>
        </w:rPr>
        <w:t>BLTm</w:t>
      </w:r>
      <w:proofErr w:type="spellEnd"/>
      <w:r w:rsidRPr="008002AB">
        <w:rPr>
          <w:b/>
          <w:bCs/>
          <w:i/>
          <w:iCs/>
          <w:sz w:val="28"/>
          <w:szCs w:val="28"/>
          <w:u w:val="single"/>
        </w:rPr>
        <w:t xml:space="preserve"> give me a Better Life?</w:t>
      </w:r>
    </w:p>
    <w:p w14:paraId="7BC8DA4C" w14:textId="77777777" w:rsidR="00751EEA" w:rsidRPr="00751EEA" w:rsidRDefault="00751EEA" w:rsidP="00751EEA">
      <w:pPr>
        <w:spacing w:after="120" w:line="240" w:lineRule="auto"/>
        <w:ind w:right="-724"/>
        <w:jc w:val="center"/>
        <w:rPr>
          <w:b/>
          <w:bCs/>
          <w:i/>
          <w:iCs/>
          <w:sz w:val="26"/>
          <w:szCs w:val="26"/>
        </w:rPr>
      </w:pPr>
    </w:p>
    <w:p w14:paraId="636B9715" w14:textId="77777777" w:rsidR="00751EEA" w:rsidRPr="00751EEA" w:rsidRDefault="00751EEA" w:rsidP="00751EEA">
      <w:pPr>
        <w:spacing w:after="120" w:line="240" w:lineRule="auto"/>
        <w:ind w:right="-724"/>
        <w:rPr>
          <w:sz w:val="26"/>
          <w:szCs w:val="26"/>
        </w:rPr>
      </w:pPr>
      <w:r w:rsidRPr="00751EEA">
        <w:rPr>
          <w:b/>
          <w:bCs/>
          <w:sz w:val="26"/>
          <w:szCs w:val="26"/>
        </w:rPr>
        <w:tab/>
      </w:r>
      <w:r w:rsidRPr="00751EEA">
        <w:rPr>
          <w:sz w:val="26"/>
          <w:szCs w:val="26"/>
        </w:rPr>
        <w:t xml:space="preserve">If your life is going pretty well, you may just want to use this test for </w:t>
      </w:r>
      <w:r w:rsidRPr="00751EEA">
        <w:rPr>
          <w:b/>
          <w:bCs/>
          <w:i/>
          <w:iCs/>
          <w:sz w:val="26"/>
          <w:szCs w:val="26"/>
          <w:u w:val="single"/>
        </w:rPr>
        <w:t>personal growth</w:t>
      </w:r>
      <w:r w:rsidRPr="00751EEA">
        <w:rPr>
          <w:sz w:val="26"/>
          <w:szCs w:val="26"/>
        </w:rPr>
        <w:t xml:space="preserve">, to make a good life better, for you and for others, both now and down the road.  The test scores will </w:t>
      </w:r>
      <w:r w:rsidRPr="00751EEA">
        <w:rPr>
          <w:b/>
          <w:bCs/>
          <w:i/>
          <w:iCs/>
          <w:sz w:val="26"/>
          <w:szCs w:val="26"/>
        </w:rPr>
        <w:t>educate you</w:t>
      </w:r>
      <w:r w:rsidRPr="00751EEA">
        <w:rPr>
          <w:sz w:val="26"/>
          <w:szCs w:val="26"/>
        </w:rPr>
        <w:t xml:space="preserve"> about which beliefs and habits are working well for you, and which ones are not.  An ounce of </w:t>
      </w:r>
      <w:r w:rsidRPr="00751EEA">
        <w:rPr>
          <w:b/>
          <w:bCs/>
          <w:i/>
          <w:iCs/>
          <w:sz w:val="26"/>
          <w:szCs w:val="26"/>
        </w:rPr>
        <w:t>prevention</w:t>
      </w:r>
      <w:r w:rsidRPr="00751EEA">
        <w:rPr>
          <w:sz w:val="26"/>
          <w:szCs w:val="26"/>
        </w:rPr>
        <w:t xml:space="preserve"> here is worth a pound of cure.</w:t>
      </w:r>
    </w:p>
    <w:p w14:paraId="318FFC09" w14:textId="77777777" w:rsidR="00751EEA" w:rsidRPr="00751EEA" w:rsidRDefault="00751EEA" w:rsidP="00751EEA">
      <w:pPr>
        <w:spacing w:after="120" w:line="240" w:lineRule="auto"/>
        <w:ind w:right="-724" w:firstLine="720"/>
        <w:rPr>
          <w:i/>
          <w:iCs/>
          <w:sz w:val="26"/>
          <w:szCs w:val="26"/>
        </w:rPr>
      </w:pPr>
      <w:r w:rsidRPr="00751EEA">
        <w:rPr>
          <w:sz w:val="26"/>
          <w:szCs w:val="26"/>
        </w:rPr>
        <w:t xml:space="preserve">If you are having some painful situations right now that are not getting resolved, you may use this test for </w:t>
      </w:r>
      <w:r w:rsidRPr="00751EEA">
        <w:rPr>
          <w:b/>
          <w:bCs/>
          <w:i/>
          <w:iCs/>
          <w:sz w:val="26"/>
          <w:szCs w:val="26"/>
          <w:u w:val="single"/>
        </w:rPr>
        <w:t>personal healing</w:t>
      </w:r>
      <w:r w:rsidRPr="00751EEA">
        <w:rPr>
          <w:sz w:val="26"/>
          <w:szCs w:val="26"/>
        </w:rPr>
        <w:t>.  Working through the information and challenges of</w:t>
      </w:r>
      <w:r w:rsidRPr="00751EEA">
        <w:rPr>
          <w:b/>
          <w:bCs/>
          <w:i/>
          <w:iCs/>
          <w:sz w:val="26"/>
          <w:szCs w:val="26"/>
        </w:rPr>
        <w:t xml:space="preserve"> </w:t>
      </w:r>
      <w:r w:rsidRPr="00751EEA">
        <w:rPr>
          <w:sz w:val="26"/>
          <w:szCs w:val="26"/>
        </w:rPr>
        <w:t xml:space="preserve">this test feedback and its links can </w:t>
      </w:r>
      <w:r w:rsidRPr="00751EEA">
        <w:rPr>
          <w:b/>
          <w:bCs/>
          <w:i/>
          <w:iCs/>
          <w:sz w:val="26"/>
          <w:szCs w:val="26"/>
        </w:rPr>
        <w:t xml:space="preserve">solve these problems, </w:t>
      </w:r>
      <w:r w:rsidRPr="00751EEA">
        <w:rPr>
          <w:sz w:val="26"/>
          <w:szCs w:val="26"/>
        </w:rPr>
        <w:t>and</w:t>
      </w:r>
      <w:r w:rsidRPr="00751EEA">
        <w:rPr>
          <w:b/>
          <w:bCs/>
          <w:i/>
          <w:iCs/>
          <w:sz w:val="26"/>
          <w:szCs w:val="26"/>
        </w:rPr>
        <w:t xml:space="preserve"> cure</w:t>
      </w:r>
      <w:r w:rsidRPr="00751EEA">
        <w:rPr>
          <w:sz w:val="26"/>
          <w:szCs w:val="26"/>
        </w:rPr>
        <w:t xml:space="preserve"> what’s making you sick.  H</w:t>
      </w:r>
      <w:r w:rsidRPr="00751EEA">
        <w:rPr>
          <w:color w:val="000000" w:themeColor="text1"/>
          <w:sz w:val="26"/>
          <w:szCs w:val="26"/>
        </w:rPr>
        <w:t>ere are six ways to use your test feedback to guide and motivate a better life:</w:t>
      </w:r>
    </w:p>
    <w:p w14:paraId="7BC4C553" w14:textId="77777777" w:rsidR="00751EEA" w:rsidRPr="00751EEA" w:rsidRDefault="00751EEA" w:rsidP="00751EEA">
      <w:pPr>
        <w:spacing w:after="120" w:line="240" w:lineRule="auto"/>
        <w:ind w:right="-724" w:firstLine="720"/>
        <w:rPr>
          <w:b/>
          <w:bCs/>
          <w:sz w:val="26"/>
          <w:szCs w:val="26"/>
        </w:rPr>
      </w:pPr>
      <w:r w:rsidRPr="00751EEA">
        <w:rPr>
          <w:b/>
          <w:bCs/>
          <w:sz w:val="26"/>
          <w:szCs w:val="26"/>
        </w:rPr>
        <w:t xml:space="preserve">1.  Name your Problems    </w:t>
      </w:r>
      <w:r w:rsidRPr="00751EEA">
        <w:rPr>
          <w:sz w:val="26"/>
          <w:szCs w:val="26"/>
        </w:rPr>
        <w:t>List and if you wish briefly describe a few of your most painful</w:t>
      </w:r>
      <w:r w:rsidRPr="00751EEA">
        <w:rPr>
          <w:b/>
          <w:bCs/>
          <w:sz w:val="26"/>
          <w:szCs w:val="26"/>
        </w:rPr>
        <w:t xml:space="preserve"> </w:t>
      </w:r>
      <w:r w:rsidRPr="00751EEA">
        <w:rPr>
          <w:sz w:val="26"/>
          <w:szCs w:val="26"/>
        </w:rPr>
        <w:t>relationships, emotions, and habits.  See them as both external situations and as internal mindsets that stimulate each other.</w:t>
      </w:r>
    </w:p>
    <w:p w14:paraId="46D2FC1C" w14:textId="317145D2" w:rsidR="00751EEA" w:rsidRPr="00751EEA" w:rsidRDefault="00751EEA" w:rsidP="00751EEA">
      <w:pPr>
        <w:spacing w:after="120" w:line="240" w:lineRule="auto"/>
        <w:ind w:right="-724" w:firstLine="720"/>
        <w:rPr>
          <w:b/>
          <w:bCs/>
          <w:sz w:val="26"/>
          <w:szCs w:val="26"/>
        </w:rPr>
      </w:pPr>
      <w:r w:rsidRPr="00751EEA">
        <w:rPr>
          <w:b/>
          <w:bCs/>
          <w:sz w:val="26"/>
          <w:szCs w:val="26"/>
        </w:rPr>
        <w:t xml:space="preserve">2.  Set goals    </w:t>
      </w:r>
      <w:r w:rsidRPr="00751EEA">
        <w:rPr>
          <w:sz w:val="26"/>
          <w:szCs w:val="26"/>
        </w:rPr>
        <w:t xml:space="preserve">Make </w:t>
      </w:r>
      <w:r w:rsidRPr="00751EEA">
        <w:rPr>
          <w:b/>
          <w:bCs/>
          <w:sz w:val="26"/>
          <w:szCs w:val="26"/>
        </w:rPr>
        <w:t>public (outcome) goals</w:t>
      </w:r>
      <w:r w:rsidRPr="00751EEA">
        <w:rPr>
          <w:sz w:val="26"/>
          <w:szCs w:val="26"/>
        </w:rPr>
        <w:t xml:space="preserve"> that you hope to experience in the future with each Problem Situation.  These experiences will be noticed by others, and will require their help.  You will also benefit from making </w:t>
      </w:r>
      <w:r w:rsidRPr="00751EEA">
        <w:rPr>
          <w:b/>
          <w:bCs/>
          <w:sz w:val="26"/>
          <w:szCs w:val="26"/>
        </w:rPr>
        <w:t xml:space="preserve">personal (process) goals, </w:t>
      </w:r>
      <w:r w:rsidRPr="00751EEA">
        <w:rPr>
          <w:sz w:val="26"/>
          <w:szCs w:val="26"/>
        </w:rPr>
        <w:t>which are things you can do by</w:t>
      </w:r>
      <w:r w:rsidRPr="00751EEA">
        <w:rPr>
          <w:b/>
          <w:bCs/>
          <w:sz w:val="26"/>
          <w:szCs w:val="26"/>
        </w:rPr>
        <w:t xml:space="preserve"> </w:t>
      </w:r>
      <w:r w:rsidRPr="00751EEA">
        <w:rPr>
          <w:sz w:val="26"/>
          <w:szCs w:val="26"/>
        </w:rPr>
        <w:t xml:space="preserve">yourself.  These are ways you can get in better shape for resolving any problem situation, to </w:t>
      </w:r>
      <w:r w:rsidRPr="00751EEA">
        <w:rPr>
          <w:i/>
          <w:iCs/>
          <w:sz w:val="26"/>
          <w:szCs w:val="26"/>
        </w:rPr>
        <w:t>see</w:t>
      </w:r>
      <w:r w:rsidRPr="00751EEA">
        <w:rPr>
          <w:sz w:val="26"/>
          <w:szCs w:val="26"/>
        </w:rPr>
        <w:t xml:space="preserve"> it, </w:t>
      </w:r>
      <w:r w:rsidRPr="00751EEA">
        <w:rPr>
          <w:i/>
          <w:iCs/>
          <w:sz w:val="26"/>
          <w:szCs w:val="26"/>
        </w:rPr>
        <w:t>approach</w:t>
      </w:r>
      <w:r w:rsidRPr="00751EEA">
        <w:rPr>
          <w:sz w:val="26"/>
          <w:szCs w:val="26"/>
        </w:rPr>
        <w:t xml:space="preserve"> it, and </w:t>
      </w:r>
      <w:r w:rsidRPr="00751EEA">
        <w:rPr>
          <w:i/>
          <w:iCs/>
          <w:sz w:val="26"/>
          <w:szCs w:val="26"/>
        </w:rPr>
        <w:t>respond</w:t>
      </w:r>
      <w:r w:rsidRPr="00751EEA">
        <w:rPr>
          <w:sz w:val="26"/>
          <w:szCs w:val="26"/>
        </w:rPr>
        <w:t xml:space="preserve"> to it differently.</w:t>
      </w:r>
    </w:p>
    <w:p w14:paraId="271E9ADC" w14:textId="2D42D921" w:rsidR="00751EEA" w:rsidRPr="00751EEA" w:rsidRDefault="00751EEA" w:rsidP="00751EEA">
      <w:pPr>
        <w:spacing w:line="240" w:lineRule="auto"/>
        <w:ind w:firstLine="720"/>
        <w:rPr>
          <w:sz w:val="26"/>
          <w:szCs w:val="26"/>
        </w:rPr>
      </w:pPr>
      <w:r w:rsidRPr="00751EEA">
        <w:rPr>
          <w:b/>
          <w:bCs/>
          <w:sz w:val="26"/>
          <w:szCs w:val="26"/>
        </w:rPr>
        <w:t xml:space="preserve">3.  Look around you    </w:t>
      </w:r>
      <w:r w:rsidRPr="00751EEA">
        <w:rPr>
          <w:sz w:val="26"/>
          <w:szCs w:val="26"/>
        </w:rPr>
        <w:t xml:space="preserve">Some of the </w:t>
      </w:r>
      <w:r w:rsidRPr="00751EEA">
        <w:rPr>
          <w:b/>
          <w:bCs/>
          <w:sz w:val="26"/>
          <w:szCs w:val="26"/>
          <w:u w:val="single"/>
        </w:rPr>
        <w:t>P</w:t>
      </w:r>
      <w:r w:rsidRPr="00751EEA">
        <w:rPr>
          <w:sz w:val="26"/>
          <w:szCs w:val="26"/>
        </w:rPr>
        <w:t xml:space="preserve">eople, </w:t>
      </w:r>
      <w:r w:rsidRPr="00751EEA">
        <w:rPr>
          <w:b/>
          <w:bCs/>
          <w:sz w:val="26"/>
          <w:szCs w:val="26"/>
          <w:u w:val="single"/>
        </w:rPr>
        <w:t>A</w:t>
      </w:r>
      <w:r w:rsidRPr="00751EEA">
        <w:rPr>
          <w:sz w:val="26"/>
          <w:szCs w:val="26"/>
        </w:rPr>
        <w:t xml:space="preserve">ssociations, and </w:t>
      </w:r>
      <w:r w:rsidRPr="00751EEA">
        <w:rPr>
          <w:b/>
          <w:bCs/>
          <w:sz w:val="26"/>
          <w:szCs w:val="26"/>
          <w:u w:val="single"/>
        </w:rPr>
        <w:t>D</w:t>
      </w:r>
      <w:r w:rsidRPr="00751EEA">
        <w:rPr>
          <w:sz w:val="26"/>
          <w:szCs w:val="26"/>
        </w:rPr>
        <w:t>reams (</w:t>
      </w:r>
      <w:r w:rsidRPr="00751EEA">
        <w:rPr>
          <w:b/>
          <w:bCs/>
          <w:sz w:val="26"/>
          <w:szCs w:val="26"/>
        </w:rPr>
        <w:t>PAD</w:t>
      </w:r>
      <w:r w:rsidRPr="00751EEA">
        <w:rPr>
          <w:sz w:val="26"/>
          <w:szCs w:val="26"/>
        </w:rPr>
        <w:t xml:space="preserve">s) around you are putting way more life into you than they are taking out.  Our </w:t>
      </w:r>
      <w:hyperlink r:id="rId4" w:history="1">
        <w:r w:rsidRPr="00751EEA">
          <w:rPr>
            <w:rStyle w:val="Hyperlink"/>
            <w:sz w:val="26"/>
            <w:szCs w:val="26"/>
          </w:rPr>
          <w:t>PAD check</w:t>
        </w:r>
      </w:hyperlink>
      <w:r w:rsidRPr="00751EEA">
        <w:rPr>
          <w:sz w:val="26"/>
          <w:szCs w:val="26"/>
        </w:rPr>
        <w:t xml:space="preserve"> help</w:t>
      </w:r>
      <w:r w:rsidR="008002AB">
        <w:rPr>
          <w:sz w:val="26"/>
          <w:szCs w:val="26"/>
        </w:rPr>
        <w:t>s you</w:t>
      </w:r>
      <w:r w:rsidRPr="00751EEA">
        <w:rPr>
          <w:sz w:val="26"/>
          <w:szCs w:val="26"/>
        </w:rPr>
        <w:t xml:space="preserve"> distinguish the lively wellsprings from deadly whirlpools around you, </w:t>
      </w:r>
      <w:r w:rsidR="008002AB">
        <w:rPr>
          <w:sz w:val="26"/>
          <w:szCs w:val="26"/>
        </w:rPr>
        <w:t xml:space="preserve">so you can </w:t>
      </w:r>
      <w:r w:rsidRPr="00751EEA">
        <w:rPr>
          <w:sz w:val="26"/>
          <w:szCs w:val="26"/>
        </w:rPr>
        <w:t xml:space="preserve">make healthier choices. </w:t>
      </w:r>
    </w:p>
    <w:p w14:paraId="5C27B7D9" w14:textId="77777777" w:rsidR="00751EEA" w:rsidRPr="00751EEA" w:rsidRDefault="00751EEA" w:rsidP="00751EEA">
      <w:pPr>
        <w:spacing w:line="240" w:lineRule="auto"/>
        <w:rPr>
          <w:sz w:val="26"/>
          <w:szCs w:val="26"/>
        </w:rPr>
      </w:pPr>
    </w:p>
    <w:p w14:paraId="7AC4D612" w14:textId="5F4B3989" w:rsidR="00751EEA" w:rsidRPr="00751EEA" w:rsidRDefault="00751EEA" w:rsidP="00751EEA">
      <w:pPr>
        <w:spacing w:after="120" w:line="240" w:lineRule="auto"/>
        <w:ind w:right="-724" w:firstLine="720"/>
        <w:rPr>
          <w:b/>
          <w:bCs/>
          <w:sz w:val="26"/>
          <w:szCs w:val="26"/>
        </w:rPr>
      </w:pPr>
      <w:r w:rsidRPr="00751EEA">
        <w:rPr>
          <w:b/>
          <w:bCs/>
          <w:sz w:val="26"/>
          <w:szCs w:val="26"/>
        </w:rPr>
        <w:t xml:space="preserve">4.  Now look inside    </w:t>
      </w:r>
      <w:proofErr w:type="gramStart"/>
      <w:r w:rsidRPr="00751EEA">
        <w:rPr>
          <w:sz w:val="26"/>
          <w:szCs w:val="26"/>
        </w:rPr>
        <w:t>From</w:t>
      </w:r>
      <w:proofErr w:type="gramEnd"/>
      <w:r w:rsidRPr="00751EEA">
        <w:rPr>
          <w:sz w:val="26"/>
          <w:szCs w:val="26"/>
        </w:rPr>
        <w:t xml:space="preserve"> your BLT feedback and from self-reflection, list which beliefs and habits you consider your </w:t>
      </w:r>
      <w:r w:rsidRPr="00751EEA">
        <w:rPr>
          <w:b/>
          <w:bCs/>
          <w:color w:val="00B050"/>
          <w:sz w:val="26"/>
          <w:szCs w:val="26"/>
        </w:rPr>
        <w:t>healthy</w:t>
      </w:r>
      <w:r w:rsidRPr="00751EEA">
        <w:rPr>
          <w:color w:val="00B050"/>
          <w:sz w:val="26"/>
          <w:szCs w:val="26"/>
        </w:rPr>
        <w:t xml:space="preserve"> </w:t>
      </w:r>
      <w:r w:rsidRPr="00751EEA">
        <w:rPr>
          <w:b/>
          <w:bCs/>
          <w:color w:val="00B050"/>
          <w:sz w:val="26"/>
          <w:szCs w:val="26"/>
        </w:rPr>
        <w:t xml:space="preserve">strengths, </w:t>
      </w:r>
      <w:r w:rsidRPr="00751EEA">
        <w:rPr>
          <w:color w:val="000000" w:themeColor="text1"/>
          <w:sz w:val="26"/>
          <w:szCs w:val="26"/>
        </w:rPr>
        <w:t xml:space="preserve">the </w:t>
      </w:r>
      <w:r w:rsidRPr="00751EEA">
        <w:rPr>
          <w:b/>
          <w:bCs/>
          <w:i/>
          <w:iCs/>
          <w:color w:val="00B050"/>
          <w:sz w:val="26"/>
          <w:szCs w:val="26"/>
        </w:rPr>
        <w:t>wellsprings</w:t>
      </w:r>
      <w:r w:rsidRPr="00751EEA">
        <w:rPr>
          <w:sz w:val="26"/>
          <w:szCs w:val="26"/>
        </w:rPr>
        <w:t xml:space="preserve"> </w:t>
      </w:r>
      <w:r w:rsidR="008002AB">
        <w:rPr>
          <w:sz w:val="26"/>
          <w:szCs w:val="26"/>
        </w:rPr>
        <w:t xml:space="preserve">that </w:t>
      </w:r>
      <w:r w:rsidRPr="00751EEA">
        <w:rPr>
          <w:sz w:val="26"/>
          <w:szCs w:val="26"/>
        </w:rPr>
        <w:t xml:space="preserve">are inspiring new life within you.  </w:t>
      </w:r>
      <w:r w:rsidRPr="00751EEA">
        <w:rPr>
          <w:color w:val="000000" w:themeColor="text1"/>
          <w:sz w:val="26"/>
          <w:szCs w:val="26"/>
        </w:rPr>
        <w:t xml:space="preserve">Now list </w:t>
      </w:r>
      <w:proofErr w:type="gramStart"/>
      <w:r w:rsidRPr="00751EEA">
        <w:rPr>
          <w:color w:val="000000" w:themeColor="text1"/>
          <w:sz w:val="26"/>
          <w:szCs w:val="26"/>
        </w:rPr>
        <w:t xml:space="preserve">your </w:t>
      </w:r>
      <w:r w:rsidRPr="00751EEA">
        <w:rPr>
          <w:b/>
          <w:bCs/>
          <w:color w:val="000000" w:themeColor="text1"/>
          <w:sz w:val="26"/>
          <w:szCs w:val="26"/>
        </w:rPr>
        <w:t xml:space="preserve"> </w:t>
      </w:r>
      <w:r w:rsidRPr="00751EEA">
        <w:rPr>
          <w:b/>
          <w:bCs/>
          <w:color w:val="FF0000"/>
          <w:sz w:val="26"/>
          <w:szCs w:val="26"/>
        </w:rPr>
        <w:t>sickening</w:t>
      </w:r>
      <w:proofErr w:type="gramEnd"/>
      <w:r w:rsidRPr="00751EEA">
        <w:rPr>
          <w:color w:val="FF0000"/>
          <w:sz w:val="26"/>
          <w:szCs w:val="26"/>
        </w:rPr>
        <w:t xml:space="preserve"> </w:t>
      </w:r>
      <w:r w:rsidRPr="00751EEA">
        <w:rPr>
          <w:b/>
          <w:bCs/>
          <w:color w:val="FF0000"/>
          <w:sz w:val="26"/>
          <w:szCs w:val="26"/>
        </w:rPr>
        <w:t xml:space="preserve">weaknesses, </w:t>
      </w:r>
      <w:r w:rsidRPr="00751EEA">
        <w:rPr>
          <w:color w:val="000000" w:themeColor="text1"/>
          <w:sz w:val="26"/>
          <w:szCs w:val="26"/>
        </w:rPr>
        <w:t>the mindsets and lifestyles that</w:t>
      </w:r>
      <w:r w:rsidRPr="00751EEA">
        <w:rPr>
          <w:b/>
          <w:bCs/>
          <w:color w:val="000000" w:themeColor="text1"/>
          <w:sz w:val="26"/>
          <w:szCs w:val="26"/>
        </w:rPr>
        <w:t xml:space="preserve"> </w:t>
      </w:r>
      <w:r w:rsidRPr="00751EEA">
        <w:rPr>
          <w:color w:val="000000" w:themeColor="text1"/>
          <w:sz w:val="26"/>
          <w:szCs w:val="26"/>
        </w:rPr>
        <w:t>like</w:t>
      </w:r>
      <w:r w:rsidRPr="00751EEA">
        <w:rPr>
          <w:b/>
          <w:bCs/>
          <w:color w:val="000000" w:themeColor="text1"/>
          <w:sz w:val="26"/>
          <w:szCs w:val="26"/>
        </w:rPr>
        <w:t xml:space="preserve"> </w:t>
      </w:r>
      <w:r w:rsidRPr="00751EEA">
        <w:rPr>
          <w:b/>
          <w:bCs/>
          <w:i/>
          <w:iCs/>
          <w:color w:val="FF0000"/>
          <w:sz w:val="26"/>
          <w:szCs w:val="26"/>
        </w:rPr>
        <w:t>whirlpools</w:t>
      </w:r>
      <w:r w:rsidRPr="00751EEA">
        <w:rPr>
          <w:sz w:val="26"/>
          <w:szCs w:val="26"/>
        </w:rPr>
        <w:t xml:space="preserve"> are draining the life out of you.</w:t>
      </w:r>
    </w:p>
    <w:p w14:paraId="6C55735D" w14:textId="77777777" w:rsidR="00751EEA" w:rsidRPr="00751EEA" w:rsidRDefault="00751EEA" w:rsidP="00751EEA">
      <w:pPr>
        <w:spacing w:after="120" w:line="240" w:lineRule="auto"/>
        <w:ind w:right="-724" w:firstLine="720"/>
        <w:rPr>
          <w:b/>
          <w:bCs/>
          <w:sz w:val="26"/>
          <w:szCs w:val="26"/>
        </w:rPr>
      </w:pPr>
      <w:r w:rsidRPr="00751EEA">
        <w:rPr>
          <w:b/>
          <w:bCs/>
          <w:sz w:val="26"/>
          <w:szCs w:val="26"/>
        </w:rPr>
        <w:t>5.  Use the tools</w:t>
      </w:r>
      <w:r w:rsidRPr="00751EEA">
        <w:rPr>
          <w:sz w:val="26"/>
          <w:szCs w:val="26"/>
        </w:rPr>
        <w:t xml:space="preserve">     Download and apply any of the </w:t>
      </w:r>
      <w:hyperlink r:id="rId5" w:history="1">
        <w:r w:rsidRPr="00751EEA">
          <w:rPr>
            <w:rStyle w:val="Hyperlink"/>
            <w:b/>
            <w:bCs/>
            <w:i/>
            <w:iCs/>
            <w:sz w:val="26"/>
            <w:szCs w:val="26"/>
          </w:rPr>
          <w:t>27 Learning Tools</w:t>
        </w:r>
      </w:hyperlink>
      <w:r w:rsidRPr="00751EEA">
        <w:rPr>
          <w:b/>
          <w:bCs/>
          <w:i/>
          <w:iCs/>
          <w:color w:val="525252"/>
          <w:sz w:val="26"/>
          <w:szCs w:val="26"/>
        </w:rPr>
        <w:t xml:space="preserve"> </w:t>
      </w:r>
      <w:r w:rsidRPr="00751EEA">
        <w:rPr>
          <w:color w:val="525252"/>
          <w:sz w:val="26"/>
          <w:szCs w:val="26"/>
        </w:rPr>
        <w:t>(nine sets of Psychological Insights, Parenting Tips, and Devotional Guides).  Likewise, you can use the</w:t>
      </w:r>
      <w:r w:rsidRPr="00751EEA">
        <w:rPr>
          <w:b/>
          <w:bCs/>
          <w:color w:val="7030A0"/>
          <w:sz w:val="26"/>
          <w:szCs w:val="26"/>
        </w:rPr>
        <w:t xml:space="preserve"> </w:t>
      </w:r>
      <w:hyperlink r:id="rId6" w:history="1">
        <w:r w:rsidRPr="00751EEA">
          <w:rPr>
            <w:rStyle w:val="Hyperlink"/>
            <w:b/>
            <w:bCs/>
            <w:i/>
            <w:iCs/>
            <w:sz w:val="26"/>
            <w:szCs w:val="26"/>
          </w:rPr>
          <w:t>Problem-solving Tools</w:t>
        </w:r>
      </w:hyperlink>
      <w:r w:rsidRPr="00751EEA">
        <w:rPr>
          <w:color w:val="7030A0"/>
          <w:sz w:val="26"/>
          <w:szCs w:val="26"/>
        </w:rPr>
        <w:t xml:space="preserve"> </w:t>
      </w:r>
      <w:r w:rsidRPr="00751EEA">
        <w:rPr>
          <w:color w:val="525252"/>
          <w:sz w:val="26"/>
          <w:szCs w:val="26"/>
        </w:rPr>
        <w:t xml:space="preserve">that will help you heal and grow dealing with any problem that life may bring.  These tools are only part of what’s available with our secure educational website, </w:t>
      </w:r>
      <w:hyperlink r:id="rId7" w:history="1">
        <w:r w:rsidRPr="00751EEA">
          <w:rPr>
            <w:rStyle w:val="Hyperlink"/>
            <w:b/>
            <w:bCs/>
            <w:i/>
            <w:iCs/>
            <w:sz w:val="26"/>
            <w:szCs w:val="26"/>
          </w:rPr>
          <w:t>to-the-well.org</w:t>
        </w:r>
      </w:hyperlink>
      <w:r w:rsidRPr="00751EEA">
        <w:rPr>
          <w:color w:val="525252"/>
          <w:sz w:val="26"/>
          <w:szCs w:val="26"/>
        </w:rPr>
        <w:t xml:space="preserve">.  </w:t>
      </w:r>
    </w:p>
    <w:p w14:paraId="053EA982" w14:textId="7B3711F3" w:rsidR="003B0910" w:rsidRDefault="00751EEA" w:rsidP="00751EEA">
      <w:pPr>
        <w:spacing w:after="120" w:line="240" w:lineRule="auto"/>
        <w:ind w:firstLine="720"/>
        <w:rPr>
          <w:b/>
          <w:i/>
          <w:sz w:val="26"/>
          <w:szCs w:val="26"/>
        </w:rPr>
      </w:pPr>
      <w:r w:rsidRPr="00751EEA">
        <w:rPr>
          <w:b/>
          <w:bCs/>
          <w:color w:val="525252"/>
          <w:sz w:val="26"/>
          <w:szCs w:val="26"/>
        </w:rPr>
        <w:t xml:space="preserve">6.  Get connected    </w:t>
      </w:r>
      <w:r w:rsidRPr="00751EEA">
        <w:rPr>
          <w:b/>
          <w:i/>
          <w:sz w:val="26"/>
          <w:szCs w:val="26"/>
        </w:rPr>
        <w:t>Get an accountability partner, friend, sponsor, pastor, professional counselor, or connect with the person who shared this test with you.</w:t>
      </w:r>
      <w:r w:rsidRPr="00751EEA">
        <w:rPr>
          <w:b/>
          <w:iCs/>
          <w:sz w:val="26"/>
          <w:szCs w:val="26"/>
        </w:rPr>
        <w:t xml:space="preserve">  </w:t>
      </w:r>
      <w:r w:rsidRPr="00751EEA">
        <w:rPr>
          <w:bCs/>
          <w:iCs/>
          <w:sz w:val="26"/>
          <w:szCs w:val="26"/>
        </w:rPr>
        <w:t>They will</w:t>
      </w:r>
      <w:r w:rsidRPr="00751EEA">
        <w:rPr>
          <w:b/>
          <w:iCs/>
          <w:sz w:val="26"/>
          <w:szCs w:val="26"/>
        </w:rPr>
        <w:t xml:space="preserve"> </w:t>
      </w:r>
      <w:r w:rsidRPr="00751EEA">
        <w:rPr>
          <w:iCs/>
          <w:sz w:val="26"/>
          <w:szCs w:val="26"/>
        </w:rPr>
        <w:t xml:space="preserve">help you understand all this, and help you make and carry out all your goals.  </w:t>
      </w:r>
      <w:r w:rsidRPr="00751EEA">
        <w:rPr>
          <w:i/>
          <w:iCs/>
          <w:sz w:val="26"/>
          <w:szCs w:val="26"/>
        </w:rPr>
        <w:t>Seek healthy</w:t>
      </w:r>
      <w:r w:rsidRPr="00751EEA">
        <w:rPr>
          <w:iCs/>
          <w:sz w:val="26"/>
          <w:szCs w:val="26"/>
        </w:rPr>
        <w:t xml:space="preserve"> people to share their time, wisdom, encouragement, solutions, prayers, connections, and life stories.  </w:t>
      </w:r>
      <w:hyperlink r:id="rId8" w:history="1">
        <w:r w:rsidRPr="00751EEA">
          <w:rPr>
            <w:rStyle w:val="Hyperlink"/>
            <w:iCs/>
            <w:sz w:val="26"/>
            <w:szCs w:val="26"/>
          </w:rPr>
          <w:t>Invite</w:t>
        </w:r>
      </w:hyperlink>
      <w:r w:rsidRPr="00751EEA">
        <w:rPr>
          <w:iCs/>
          <w:sz w:val="26"/>
          <w:szCs w:val="26"/>
        </w:rPr>
        <w:t xml:space="preserve"> one or two people you know to take the </w:t>
      </w:r>
      <w:proofErr w:type="spellStart"/>
      <w:r w:rsidRPr="00751EEA">
        <w:rPr>
          <w:iCs/>
          <w:sz w:val="26"/>
          <w:szCs w:val="26"/>
        </w:rPr>
        <w:t>BLTm</w:t>
      </w:r>
      <w:proofErr w:type="spellEnd"/>
      <w:r w:rsidR="008002AB">
        <w:rPr>
          <w:iCs/>
          <w:sz w:val="26"/>
          <w:szCs w:val="26"/>
        </w:rPr>
        <w:t xml:space="preserve"> for themselves</w:t>
      </w:r>
      <w:r w:rsidRPr="00751EEA">
        <w:rPr>
          <w:iCs/>
          <w:sz w:val="26"/>
          <w:szCs w:val="26"/>
        </w:rPr>
        <w:t xml:space="preserve">, so you can share your results and plans with each other.  </w:t>
      </w:r>
      <w:r w:rsidRPr="00751EEA">
        <w:rPr>
          <w:b/>
          <w:bCs/>
          <w:i/>
          <w:sz w:val="26"/>
          <w:szCs w:val="26"/>
        </w:rPr>
        <w:t>Join</w:t>
      </w:r>
      <w:r w:rsidRPr="00751EEA">
        <w:rPr>
          <w:i/>
          <w:sz w:val="26"/>
          <w:szCs w:val="26"/>
        </w:rPr>
        <w:t xml:space="preserve"> </w:t>
      </w:r>
      <w:r w:rsidRPr="00751EEA">
        <w:rPr>
          <w:b/>
          <w:bCs/>
          <w:i/>
          <w:sz w:val="26"/>
          <w:szCs w:val="26"/>
        </w:rPr>
        <w:t xml:space="preserve">or </w:t>
      </w:r>
      <w:hyperlink r:id="rId9" w:history="1">
        <w:r w:rsidRPr="00751EEA">
          <w:rPr>
            <w:rStyle w:val="Hyperlink"/>
            <w:b/>
            <w:bCs/>
            <w:i/>
            <w:sz w:val="26"/>
            <w:szCs w:val="26"/>
          </w:rPr>
          <w:t>create a support group.</w:t>
        </w:r>
      </w:hyperlink>
      <w:r w:rsidRPr="00751EEA">
        <w:rPr>
          <w:b/>
          <w:i/>
          <w:sz w:val="26"/>
          <w:szCs w:val="26"/>
        </w:rPr>
        <w:t xml:space="preserve"> </w:t>
      </w:r>
    </w:p>
    <w:p w14:paraId="4CE4A429" w14:textId="0020B5FE" w:rsidR="00751EEA" w:rsidRPr="00751EEA" w:rsidRDefault="00751EEA" w:rsidP="00751EEA">
      <w:pPr>
        <w:spacing w:after="120" w:line="240" w:lineRule="auto"/>
        <w:ind w:firstLine="720"/>
        <w:rPr>
          <w:iCs/>
          <w:sz w:val="26"/>
          <w:szCs w:val="26"/>
        </w:rPr>
      </w:pPr>
      <w:r>
        <w:rPr>
          <w:b/>
          <w:iCs/>
          <w:sz w:val="26"/>
          <w:szCs w:val="26"/>
        </w:rPr>
        <w:t xml:space="preserve">7.  Find yourself in the Flowchart.  </w:t>
      </w:r>
      <w:r>
        <w:rPr>
          <w:rFonts w:ascii="Times" w:hAnsi="Times"/>
          <w:bCs/>
          <w:i/>
          <w:color w:val="000000" w:themeColor="text1"/>
          <w:sz w:val="26"/>
        </w:rPr>
        <w:t>S</w:t>
      </w:r>
      <w:r w:rsidRPr="00B92F91">
        <w:rPr>
          <w:rFonts w:ascii="Times" w:hAnsi="Times"/>
          <w:bCs/>
          <w:i/>
          <w:color w:val="000000" w:themeColor="text1"/>
          <w:sz w:val="26"/>
        </w:rPr>
        <w:t>tudy</w:t>
      </w:r>
      <w:r w:rsidRPr="00B92F91">
        <w:rPr>
          <w:rFonts w:ascii="Times" w:hAnsi="Times"/>
          <w:bCs/>
          <w:iCs/>
          <w:color w:val="000000" w:themeColor="text1"/>
          <w:sz w:val="26"/>
        </w:rPr>
        <w:t xml:space="preserve"> and </w:t>
      </w:r>
      <w:r w:rsidRPr="00B92F91">
        <w:rPr>
          <w:rFonts w:ascii="Times" w:hAnsi="Times"/>
          <w:bCs/>
          <w:i/>
          <w:color w:val="000000" w:themeColor="text1"/>
          <w:sz w:val="26"/>
        </w:rPr>
        <w:t xml:space="preserve">share </w:t>
      </w:r>
      <w:r w:rsidRPr="00B92F91">
        <w:rPr>
          <w:rFonts w:ascii="Times" w:hAnsi="Times"/>
          <w:bCs/>
          <w:iCs/>
          <w:color w:val="000000" w:themeColor="text1"/>
          <w:sz w:val="26"/>
        </w:rPr>
        <w:t>our</w:t>
      </w:r>
      <w:hyperlink r:id="rId10" w:history="1">
        <w:r w:rsidRPr="006D6485">
          <w:rPr>
            <w:rStyle w:val="Hyperlink"/>
            <w:rFonts w:ascii="Times" w:hAnsi="Times"/>
            <w:bCs/>
            <w:iCs/>
            <w:sz w:val="26"/>
          </w:rPr>
          <w:t xml:space="preserve"> flowchart model</w:t>
        </w:r>
      </w:hyperlink>
      <w:r w:rsidRPr="00B92F91">
        <w:rPr>
          <w:rFonts w:ascii="Times" w:hAnsi="Times"/>
          <w:bCs/>
          <w:iCs/>
          <w:color w:val="000000" w:themeColor="text1"/>
          <w:sz w:val="26"/>
        </w:rPr>
        <w:t xml:space="preserve"> with people you know who seem to be healthy by our definition.</w:t>
      </w:r>
      <w:r>
        <w:rPr>
          <w:rFonts w:ascii="Times" w:hAnsi="Times"/>
          <w:bCs/>
          <w:iCs/>
          <w:color w:val="000000" w:themeColor="text1"/>
          <w:sz w:val="26"/>
        </w:rPr>
        <w:t xml:space="preserve">  Scroll to the bottom of the </w:t>
      </w:r>
      <w:hyperlink r:id="rId11" w:history="1">
        <w:r w:rsidRPr="00751EEA">
          <w:rPr>
            <w:rStyle w:val="Hyperlink"/>
            <w:rFonts w:ascii="Times" w:hAnsi="Times"/>
            <w:bCs/>
            <w:iCs/>
            <w:sz w:val="26"/>
          </w:rPr>
          <w:t>Learning Tools</w:t>
        </w:r>
      </w:hyperlink>
      <w:r>
        <w:rPr>
          <w:rFonts w:ascii="Times" w:hAnsi="Times"/>
          <w:bCs/>
          <w:iCs/>
          <w:color w:val="000000" w:themeColor="text1"/>
          <w:sz w:val="26"/>
        </w:rPr>
        <w:t xml:space="preserve"> so you can download and print out the three charts there</w:t>
      </w:r>
      <w:r w:rsidR="008002AB">
        <w:rPr>
          <w:rFonts w:ascii="Times" w:hAnsi="Times"/>
          <w:bCs/>
          <w:iCs/>
          <w:color w:val="000000" w:themeColor="text1"/>
          <w:sz w:val="26"/>
        </w:rPr>
        <w:t>.  To see your strengths and weaknesses more clearly, mark your scores onto those charts.</w:t>
      </w:r>
    </w:p>
    <w:sectPr w:rsidR="00751EEA" w:rsidRPr="00751EEA" w:rsidSect="008002A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">
    <w:altName w:val="Times New Roman"/>
    <w:panose1 w:val="020B0604020202020204"/>
    <w:charset w:val="00"/>
    <w:family w:val="auto"/>
    <w:pitch w:val="variable"/>
    <w:sig w:usb0="E00002FF" w:usb1="5000205A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CAA"/>
    <w:rsid w:val="000022C2"/>
    <w:rsid w:val="00151F22"/>
    <w:rsid w:val="003648E9"/>
    <w:rsid w:val="003B0910"/>
    <w:rsid w:val="00427550"/>
    <w:rsid w:val="00522573"/>
    <w:rsid w:val="006D7D0E"/>
    <w:rsid w:val="006F5F20"/>
    <w:rsid w:val="00751EEA"/>
    <w:rsid w:val="007732E6"/>
    <w:rsid w:val="008002AB"/>
    <w:rsid w:val="008E1F05"/>
    <w:rsid w:val="009802D5"/>
    <w:rsid w:val="00A83309"/>
    <w:rsid w:val="00AD794C"/>
    <w:rsid w:val="00AE2421"/>
    <w:rsid w:val="00B1211F"/>
    <w:rsid w:val="00B46071"/>
    <w:rsid w:val="00C13805"/>
    <w:rsid w:val="00CE02EA"/>
    <w:rsid w:val="00D8023D"/>
    <w:rsid w:val="00DF2C01"/>
    <w:rsid w:val="00E44AD9"/>
    <w:rsid w:val="00E85BF3"/>
    <w:rsid w:val="00E92272"/>
    <w:rsid w:val="00F11CAA"/>
    <w:rsid w:val="00F72AC7"/>
    <w:rsid w:val="00FC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66E9AB"/>
  <w15:chartTrackingRefBased/>
  <w15:docId w15:val="{84E82571-2065-4D3F-B0E4-D33592212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1C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1C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1CA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1CA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1CA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1CA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1CA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1CA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1CA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1C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1C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1CAA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1CA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1CA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1CA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1CA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1CA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1CA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1C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1C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1CA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1CA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1CA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1C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1C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1C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1C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1C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1CA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rsid w:val="00FC7D72"/>
    <w:pPr>
      <w:spacing w:before="100" w:beforeAutospacing="1" w:after="100" w:afterAutospacing="1" w:line="240" w:lineRule="auto"/>
    </w:pPr>
    <w:rPr>
      <w:rFonts w:eastAsia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751EE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1E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-the-well.org/7healthyexercises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to-the-well.org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o-the-well.org/7healthyexercises" TargetMode="External"/><Relationship Id="rId11" Type="http://schemas.openxmlformats.org/officeDocument/2006/relationships/hyperlink" Target="https://www.to-the-well.org/learningtools" TargetMode="External"/><Relationship Id="rId5" Type="http://schemas.openxmlformats.org/officeDocument/2006/relationships/hyperlink" Target="http://to-the-well.org/learningtools" TargetMode="External"/><Relationship Id="rId10" Type="http://schemas.openxmlformats.org/officeDocument/2006/relationships/hyperlink" Target="https://www.to-the-well.org/blank-12" TargetMode="External"/><Relationship Id="rId4" Type="http://schemas.openxmlformats.org/officeDocument/2006/relationships/hyperlink" Target="https://www.to-the-well.org/7healthyexercises" TargetMode="External"/><Relationship Id="rId9" Type="http://schemas.openxmlformats.org/officeDocument/2006/relationships/hyperlink" Target="https://www.to-the-well.org/7healthyexercis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Roberts, Landon</dc:creator>
  <cp:keywords/>
  <dc:description/>
  <cp:lastModifiedBy>Paul Frederick Schmidt</cp:lastModifiedBy>
  <cp:revision>2</cp:revision>
  <cp:lastPrinted>2024-04-11T02:07:00Z</cp:lastPrinted>
  <dcterms:created xsi:type="dcterms:W3CDTF">2025-08-06T01:39:00Z</dcterms:created>
  <dcterms:modified xsi:type="dcterms:W3CDTF">2025-08-06T01:39:00Z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e7ac2f58-29f0-4851-9a11-582e26665afb</vt:lpwstr>
  </property>
</Properties>
</file>